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Montserrat SemiBold" w:eastAsia="Montserrat SemiBold" w:hAnsi="Montserrat SemiBold" w:cs="Montserrat SemiBold"/>
          <w:sz w:val="22"/>
          <w:szCs w:val="22"/>
        </w:rPr>
      </w:pPr>
    </w:p>
    <w:p>
      <w:pPr>
        <w:rPr>
          <w:rFonts w:ascii="Montserrat SemiBold" w:eastAsia="Montserrat SemiBold" w:hAnsi="Montserrat SemiBold" w:cs="Montserrat SemiBold"/>
          <w:sz w:val="22"/>
          <w:szCs w:val="22"/>
        </w:rPr>
      </w:pPr>
      <w:r>
        <w:rPr>
          <w:rFonts w:ascii="Montserrat SemiBold" w:eastAsia="Montserrat SemiBold" w:hAnsi="Montserrat SemiBold" w:cs="Montserrat SemiBold"/>
          <w:sz w:val="28"/>
          <w:szCs w:val="28"/>
        </w:rPr>
        <w:t>Simon Neville</w:t>
      </w:r>
      <w:r>
        <w:rPr>
          <w:rFonts w:ascii="Montserrat SemiBold" w:eastAsia="Montserrat SemiBold" w:hAnsi="Montserrat SemiBold" w:cs="Montserrat SemiBold"/>
          <w:sz w:val="28"/>
          <w:szCs w:val="28"/>
        </w:rPr>
        <w:tab/>
      </w:r>
      <w:r>
        <w:rPr>
          <w:rFonts w:ascii="Montserrat SemiBold" w:eastAsia="Montserrat SemiBold" w:hAnsi="Montserrat SemiBold" w:cs="Montserrat SemiBold"/>
          <w:sz w:val="28"/>
          <w:szCs w:val="28"/>
        </w:rPr>
        <w:tab/>
      </w:r>
      <w:r>
        <w:rPr>
          <w:rFonts w:ascii="Montserrat SemiBold" w:eastAsia="Montserrat SemiBold" w:hAnsi="Montserrat SemiBold" w:cs="Montserrat SemiBold"/>
          <w:sz w:val="22"/>
          <w:szCs w:val="22"/>
        </w:rPr>
        <w:tab/>
      </w:r>
      <w:r>
        <w:rPr>
          <w:rFonts w:ascii="Montserrat SemiBold" w:eastAsia="Montserrat SemiBold" w:hAnsi="Montserrat SemiBold" w:cs="Montserrat SemiBold"/>
          <w:sz w:val="22"/>
          <w:szCs w:val="22"/>
        </w:rPr>
        <w:tab/>
      </w:r>
      <w:r>
        <w:rPr>
          <w:rFonts w:ascii="Montserrat SemiBold" w:eastAsia="Montserrat SemiBold" w:hAnsi="Montserrat SemiBold" w:cs="Montserrat SemiBold"/>
          <w:sz w:val="22"/>
          <w:szCs w:val="22"/>
        </w:rPr>
        <w:tab/>
      </w:r>
      <w:r>
        <w:rPr>
          <w:rFonts w:ascii="Montserrat SemiBold" w:eastAsia="Montserrat SemiBold" w:hAnsi="Montserrat SemiBold" w:cs="Montserrat SemiBold"/>
          <w:sz w:val="22"/>
          <w:szCs w:val="22"/>
        </w:rPr>
        <w:tab/>
      </w:r>
      <w:r>
        <w:rPr>
          <w:noProof/>
          <w:lang w:eastAsia="en-GB"/>
        </w:rPr>
        <w:drawing>
          <wp:inline distT="0" distB="0" distL="0" distR="0">
            <wp:extent cx="1339850" cy="1346200"/>
            <wp:effectExtent l="0" t="0" r="0" b="6350"/>
            <wp:docPr id="1" name="Picture 1" descr="A picture containing person,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Montserrat SemiBold" w:eastAsia="Montserrat SemiBold" w:hAnsi="Montserrat SemiBold" w:cs="Montserrat SemiBold"/>
        </w:rPr>
      </w:pPr>
    </w:p>
    <w:p>
      <w:pPr>
        <w:jc w:val="both"/>
        <w:rPr>
          <w:rFonts w:ascii="Montserrat SemiBold" w:eastAsia="Montserrat SemiBold" w:hAnsi="Montserrat SemiBold" w:cs="Montserrat SemiBold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1"/>
      </w:tblGrid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Category:</w:t>
            </w: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Community Trustee</w:t>
            </w:r>
          </w:p>
        </w:tc>
      </w:tr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Term of Office:</w:t>
            </w: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18</w:t>
            </w:r>
            <w:r>
              <w:rPr>
                <w:rFonts w:ascii="Montserrat" w:eastAsia="Montserrat" w:hAnsi="Montserrat" w:cs="Montserrat"/>
                <w:vertAlign w:val="superscript"/>
              </w:rPr>
              <w:t>th</w:t>
            </w:r>
            <w:r>
              <w:rPr>
                <w:rFonts w:ascii="Montserrat" w:eastAsia="Montserrat" w:hAnsi="Montserrat" w:cs="Montserrat"/>
              </w:rPr>
              <w:t xml:space="preserve"> August 2022 – 17th</w:t>
            </w:r>
            <w:bookmarkStart w:id="0" w:name="_GoBack"/>
            <w:bookmarkEnd w:id="0"/>
            <w:r>
              <w:rPr>
                <w:rFonts w:ascii="Montserrat" w:eastAsia="Montserrat" w:hAnsi="Montserrat" w:cs="Montserrat"/>
              </w:rPr>
              <w:t xml:space="preserve"> August 2026</w:t>
            </w:r>
          </w:p>
        </w:tc>
      </w:tr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Committee:</w:t>
            </w: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Teaching &amp; Learning</w:t>
            </w:r>
          </w:p>
        </w:tc>
      </w:tr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Additional Roles:</w:t>
            </w: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Safeguarding</w:t>
            </w:r>
          </w:p>
        </w:tc>
      </w:tr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Profile:</w:t>
            </w: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</w:p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Although brought up and schooled in Bristol I have lived in Congresbury since 2003.</w:t>
            </w:r>
          </w:p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Both my daughters attended Churchill Academy 7-11 and my youngest is currently in Year 13.</w:t>
            </w:r>
          </w:p>
          <w:p>
            <w:pPr>
              <w:jc w:val="both"/>
              <w:rPr>
                <w:rFonts w:ascii="Montserrat" w:eastAsia="Montserrat" w:hAnsi="Montserrat" w:cs="Montserrat"/>
              </w:rPr>
            </w:pPr>
          </w:p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 was a classroom science teacher for 20 years, mostly based at Cotham School in Bristol.</w:t>
            </w:r>
          </w:p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During this time I began mentoring new science teachers and eventually had responsibility for overseeing all new recruits coming into the school.</w:t>
            </w:r>
          </w:p>
          <w:p>
            <w:pPr>
              <w:jc w:val="both"/>
              <w:rPr>
                <w:rFonts w:ascii="Montserrat" w:eastAsia="Montserrat" w:hAnsi="Montserrat" w:cs="Montserrat"/>
              </w:rPr>
            </w:pPr>
          </w:p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In 2018 I started working part-time in the University sector – running the science teacher training programme at UWE whilst teaching at the Blue School in Wells. </w:t>
            </w:r>
          </w:p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 now work full-time at the University of Bristol as a Senior Lecturer and Subject Lead for the Science PGCE.</w:t>
            </w:r>
          </w:p>
          <w:p>
            <w:pPr>
              <w:jc w:val="both"/>
              <w:rPr>
                <w:rFonts w:ascii="Montserrat" w:eastAsia="Montserrat" w:hAnsi="Montserrat" w:cs="Montserrat"/>
              </w:rPr>
            </w:pPr>
          </w:p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My special interests include diversity, inclusion and neurodiversity. It is an honour to be able to be a part of Churchill’s continuing journey!</w:t>
            </w:r>
          </w:p>
          <w:p>
            <w:pPr>
              <w:jc w:val="both"/>
              <w:rPr>
                <w:rFonts w:ascii="Montserrat" w:eastAsia="Montserrat" w:hAnsi="Montserrat" w:cs="Montserrat"/>
              </w:rPr>
            </w:pPr>
          </w:p>
          <w:p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Pecuniary Interest:</w:t>
            </w: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None</w:t>
            </w:r>
          </w:p>
        </w:tc>
      </w:tr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</w:p>
        </w:tc>
      </w:tr>
      <w:tr>
        <w:tc>
          <w:tcPr>
            <w:tcW w:w="2405" w:type="dxa"/>
          </w:tcPr>
          <w:p>
            <w:pPr>
              <w:jc w:val="both"/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Date:</w:t>
            </w:r>
          </w:p>
        </w:tc>
        <w:tc>
          <w:tcPr>
            <w:tcW w:w="6611" w:type="dxa"/>
          </w:tcPr>
          <w:p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August 2022</w:t>
            </w:r>
          </w:p>
        </w:tc>
      </w:tr>
    </w:tbl>
    <w:p>
      <w:pPr>
        <w:jc w:val="both"/>
        <w:rPr>
          <w:rFonts w:ascii="Montserrat SemiBold" w:eastAsia="Montserrat SemiBold" w:hAnsi="Montserrat SemiBold" w:cs="Montserrat SemiBold"/>
        </w:rPr>
      </w:pPr>
    </w:p>
    <w:p>
      <w:pPr>
        <w:jc w:val="both"/>
        <w:rPr>
          <w:rFonts w:ascii="Montserrat SemiBold" w:eastAsia="Montserrat SemiBold" w:hAnsi="Montserrat SemiBold" w:cs="Montserrat SemiBold"/>
        </w:rPr>
      </w:pPr>
    </w:p>
    <w:p>
      <w:pPr>
        <w:jc w:val="both"/>
        <w:rPr>
          <w:rFonts w:ascii="Montserrat SemiBold" w:eastAsia="Montserrat SemiBold" w:hAnsi="Montserrat SemiBold" w:cs="Montserrat SemiBold"/>
        </w:rPr>
      </w:pPr>
    </w:p>
    <w:p>
      <w:pPr>
        <w:ind w:left="2127" w:hanging="2127"/>
        <w:jc w:val="both"/>
        <w:rPr>
          <w:rFonts w:ascii="Montserrat SemiBold" w:eastAsia="Montserrat SemiBold" w:hAnsi="Montserrat SemiBold" w:cs="Montserrat SemiBold"/>
        </w:rPr>
      </w:pPr>
      <w:bookmarkStart w:id="1" w:name="_heading=h.gjdgxs" w:colFirst="0" w:colLast="0"/>
      <w:bookmarkEnd w:id="1"/>
      <w:r>
        <w:rPr>
          <w:rFonts w:ascii="Montserrat SemiBold" w:eastAsia="Montserrat SemiBold" w:hAnsi="Montserrat SemiBold" w:cs="Montserrat SemiBold"/>
        </w:rPr>
        <w:t xml:space="preserve">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ontserrat SemiBold" w:eastAsia="Montserrat SemiBold" w:hAnsi="Montserrat SemiBold" w:cs="Montserrat SemiBold"/>
      </w:rPr>
    </w:pPr>
  </w:p>
  <w:tbl>
    <w:tblPr>
      <w:tblStyle w:val="a0"/>
      <w:tblW w:w="4588" w:type="dxa"/>
      <w:tblLayout w:type="fixed"/>
      <w:tblLook w:val="0000" w:firstRow="0" w:lastRow="0" w:firstColumn="0" w:lastColumn="0" w:noHBand="0" w:noVBand="0"/>
    </w:tblPr>
    <w:tblGrid>
      <w:gridCol w:w="3738"/>
      <w:gridCol w:w="850"/>
    </w:tblGrid>
    <w:tr>
      <w:tc>
        <w:tcPr>
          <w:tcW w:w="3738" w:type="dxa"/>
        </w:tcPr>
        <w:p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/>
            <w:rPr>
              <w:rFonts w:eastAsia="Arial"/>
              <w:b/>
              <w:color w:val="000000"/>
            </w:rPr>
          </w:pPr>
          <w:r>
            <w:rPr>
              <w:rFonts w:eastAsia="Arial"/>
              <w:b/>
              <w:noProof/>
              <w:color w:val="000000"/>
              <w:lang w:eastAsia="en-GB"/>
            </w:rPr>
            <w:drawing>
              <wp:inline distT="0" distB="0" distL="0" distR="0">
                <wp:extent cx="2236470" cy="66675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47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</w:tcPr>
        <w:p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60" w:line="269" w:lineRule="auto"/>
            <w:jc w:val="right"/>
            <w:rPr>
              <w:rFonts w:eastAsia="Arial"/>
              <w:color w:val="156570"/>
              <w:sz w:val="16"/>
              <w:szCs w:val="16"/>
            </w:rPr>
          </w:pPr>
        </w:p>
      </w:tc>
    </w:tr>
  </w:tbl>
  <w:p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69" w:lineRule="auto"/>
      <w:rPr>
        <w:rFonts w:ascii="Montserrat SemiBold" w:eastAsia="Montserrat SemiBold" w:hAnsi="Montserrat SemiBold" w:cs="Montserrat SemiBold"/>
        <w:color w:val="156570"/>
        <w:sz w:val="28"/>
        <w:szCs w:val="28"/>
      </w:rPr>
    </w:pPr>
    <w:r>
      <w:rPr>
        <w:rFonts w:ascii="Montserrat SemiBold" w:eastAsia="Montserrat SemiBold" w:hAnsi="Montserrat SemiBold" w:cs="Montserrat SemiBold"/>
        <w:color w:val="156570"/>
        <w:sz w:val="28"/>
        <w:szCs w:val="28"/>
      </w:rPr>
      <w:t xml:space="preserve">                                                                      Academy Trust Board</w:t>
    </w:r>
    <w:r>
      <w:rPr>
        <w:rFonts w:ascii="Montserrat SemiBold" w:eastAsia="Montserrat SemiBold" w:hAnsi="Montserrat SemiBold" w:cs="Montserrat SemiBold"/>
        <w:color w:val="156570"/>
        <w:sz w:val="28"/>
        <w:szCs w:val="2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B02989-0F89-4EF6-A967-E402A9A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1">
    <w:name w:val="Text1"/>
    <w:basedOn w:val="Normal"/>
    <w:link w:val="Text1Char"/>
    <w:pPr>
      <w:spacing w:before="60" w:after="60"/>
    </w:pPr>
  </w:style>
  <w:style w:type="character" w:customStyle="1" w:styleId="Text1Char">
    <w:name w:val="Text1 Char"/>
    <w:basedOn w:val="DefaultParagraphFont"/>
    <w:link w:val="Text1"/>
    <w:rPr>
      <w:rFonts w:ascii="Arial" w:eastAsia="Times New Roman" w:hAnsi="Arial" w:cs="Arial"/>
      <w:sz w:val="20"/>
      <w:lang w:eastAsia="zh-CN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line="269" w:lineRule="auto"/>
    </w:pPr>
    <w:rPr>
      <w:color w:val="156570"/>
      <w:sz w:val="16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  <w:color w:val="156570"/>
      <w:sz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0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0HbuhiQMqEaIZzCFtG1ICKH2A==">AMUW2mXtuA1lDMQ0GDIoIzCf6T4aoX2znPBj3YWEP6w9/sZi2KLRPqjVFS/7/BoVMheaIoUXGF9lSIiFsJ0EpRtitatoBDkzcigPeN+hHIQv1MP7SOSWOUnwnJN0PnerOABxiSmhQCqm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Sue Hathway</cp:lastModifiedBy>
  <cp:revision>3</cp:revision>
  <dcterms:created xsi:type="dcterms:W3CDTF">2022-08-05T11:14:00Z</dcterms:created>
  <dcterms:modified xsi:type="dcterms:W3CDTF">2022-08-16T11:42:00Z</dcterms:modified>
</cp:coreProperties>
</file>